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5D" w:rsidRDefault="009B205D" w:rsidP="009B205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Ohlášení</w:t>
      </w:r>
    </w:p>
    <w:p w:rsidR="009B205D" w:rsidRDefault="009B205D" w:rsidP="009B205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 místnímu poplatku z pobytu</w:t>
      </w: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5"/>
        <w:gridCol w:w="632"/>
        <w:gridCol w:w="3255"/>
      </w:tblGrid>
      <w:tr w:rsidR="009B205D" w:rsidTr="009B205D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Název právnické osoby/jméno a příjmení fyzické osoby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IČ/RČ 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05D" w:rsidTr="009B205D">
        <w:trPr>
          <w:trHeight w:val="374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osoby oprávněné jednat za právnickou osobu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Tel:</w:t>
            </w:r>
          </w:p>
        </w:tc>
      </w:tr>
      <w:tr w:rsidR="009B205D" w:rsidTr="009B205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5D" w:rsidRDefault="009B205D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Email:</w:t>
            </w:r>
          </w:p>
        </w:tc>
      </w:tr>
      <w:tr w:rsidR="009B205D" w:rsidTr="009B205D">
        <w:tc>
          <w:tcPr>
            <w:tcW w:w="9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Sídlo/místo pobytu</w:t>
            </w:r>
            <w:r>
              <w:rPr>
                <w:rStyle w:val="Znakapoznpodarou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05D" w:rsidTr="009B205D">
        <w:tc>
          <w:tcPr>
            <w:tcW w:w="9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Adresa pro doručování (pokud se liší od sídla/místa pobytu)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B205D" w:rsidTr="009B205D">
        <w:tc>
          <w:tcPr>
            <w:tcW w:w="9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Adresa zmocněnce v tuzemsku pro doručování pošty</w:t>
            </w:r>
            <w:r>
              <w:rPr>
                <w:rStyle w:val="Znakapoznpodarou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05D" w:rsidTr="009B205D">
        <w:tc>
          <w:tcPr>
            <w:tcW w:w="99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Čísla všech účtů souvisejících s podnikatelskou činností 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151"/>
      </w:tblGrid>
      <w:tr w:rsidR="009B205D" w:rsidTr="009B205D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Název ubytovacího zařízení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05D" w:rsidTr="009B205D">
        <w:trPr>
          <w:trHeight w:val="462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Adresa ubytovacího zařízení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05D" w:rsidTr="009B205D">
        <w:trPr>
          <w:trHeight w:val="822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Datum zahájení činnosti</w:t>
            </w: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B205D" w:rsidTr="009B205D">
        <w:trPr>
          <w:trHeight w:val="414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Kontaktní osoba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Tel:</w:t>
            </w:r>
          </w:p>
        </w:tc>
      </w:tr>
      <w:tr w:rsidR="009B205D" w:rsidTr="009B205D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205D" w:rsidRDefault="009B205D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205D" w:rsidRDefault="009B205D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Email:</w:t>
            </w:r>
          </w:p>
        </w:tc>
      </w:tr>
    </w:tbl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Prohlašuji, že mnou uvedené údaje jsou pravdivé.</w:t>
      </w: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Dojde-li ke změně údajů uvedených v ohlášení, je plátce povinen tuto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změnu oznámit do 15 dnů</w:t>
      </w:r>
      <w:r>
        <w:rPr>
          <w:rFonts w:ascii="Times New Roman" w:hAnsi="Times New Roman" w:cs="Times New Roman"/>
          <w:b/>
          <w:sz w:val="22"/>
          <w:szCs w:val="22"/>
        </w:rPr>
        <w:t xml:space="preserve"> ode dne, kdy nastala.</w:t>
      </w:r>
      <w:r>
        <w:rPr>
          <w:rStyle w:val="Znakapoznpodarou"/>
          <w:rFonts w:ascii="Times New Roman" w:hAnsi="Times New Roman" w:cs="Times New Roman"/>
          <w:b/>
          <w:sz w:val="22"/>
          <w:szCs w:val="22"/>
        </w:rPr>
        <w:footnoteReference w:id="3"/>
      </w: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</w:rPr>
      </w:pPr>
    </w:p>
    <w:p w:rsidR="009B205D" w:rsidRDefault="009B205D" w:rsidP="009B2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r w:rsidR="00375655">
        <w:rPr>
          <w:rFonts w:ascii="Times New Roman" w:hAnsi="Times New Roman" w:cs="Times New Roman"/>
          <w:sz w:val="22"/>
          <w:szCs w:val="22"/>
        </w:rPr>
        <w:t>Čakové</w:t>
      </w:r>
      <w:r>
        <w:rPr>
          <w:rFonts w:ascii="Times New Roman" w:hAnsi="Times New Roman" w:cs="Times New Roman"/>
          <w:sz w:val="22"/>
          <w:szCs w:val="22"/>
        </w:rPr>
        <w:t xml:space="preserve"> dne: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Podpis oprávněné osoby:</w:t>
      </w:r>
    </w:p>
    <w:p w:rsidR="009B205D" w:rsidRDefault="009B205D"/>
    <w:sectPr w:rsidR="009B2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8E" w:rsidRDefault="00AB7D8E" w:rsidP="009B205D">
      <w:r>
        <w:separator/>
      </w:r>
    </w:p>
  </w:endnote>
  <w:endnote w:type="continuationSeparator" w:id="0">
    <w:p w:rsidR="00AB7D8E" w:rsidRDefault="00AB7D8E" w:rsidP="009B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8E" w:rsidRDefault="00AB7D8E" w:rsidP="009B205D">
      <w:r>
        <w:separator/>
      </w:r>
    </w:p>
  </w:footnote>
  <w:footnote w:type="continuationSeparator" w:id="0">
    <w:p w:rsidR="00AB7D8E" w:rsidRDefault="00AB7D8E" w:rsidP="009B205D">
      <w:r>
        <w:continuationSeparator/>
      </w:r>
    </w:p>
  </w:footnote>
  <w:footnote w:id="1">
    <w:p w:rsidR="009B205D" w:rsidRDefault="009B205D" w:rsidP="009B205D">
      <w:pPr>
        <w:pStyle w:val="Textpoznpodarou"/>
        <w:rPr>
          <w:i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Dle </w:t>
      </w:r>
      <w:r>
        <w:rPr>
          <w:i/>
          <w:sz w:val="18"/>
          <w:szCs w:val="18"/>
        </w:rPr>
        <w:t xml:space="preserve">§16c  zákona č. 565/1990 Sb., o místních poplatcích, ve znění pozdějších předpisů (dále jen „ZMP“), je místem pobytu přihlášení k trvalému pobytu podle zákona o evidenci </w:t>
      </w:r>
      <w:bookmarkStart w:id="0" w:name="_GoBack"/>
      <w:bookmarkEnd w:id="0"/>
      <w:r w:rsidR="00375655">
        <w:rPr>
          <w:i/>
          <w:sz w:val="18"/>
          <w:szCs w:val="18"/>
        </w:rPr>
        <w:t>obyvatel, u cizinců</w:t>
      </w:r>
      <w:r>
        <w:rPr>
          <w:i/>
          <w:sz w:val="18"/>
          <w:szCs w:val="18"/>
        </w:rPr>
        <w:t xml:space="preserve"> ohlášené místo pobytu podle zákona o pobytu cizinců na území ČR, zákona o azylu nebo zákona o dočasné ochraně cizinců.</w:t>
      </w:r>
    </w:p>
  </w:footnote>
  <w:footnote w:id="2">
    <w:p w:rsidR="009B205D" w:rsidRDefault="009B205D" w:rsidP="009B205D">
      <w:pPr>
        <w:pStyle w:val="Textpoznpodarou"/>
        <w:rPr>
          <w:i/>
          <w:sz w:val="18"/>
          <w:szCs w:val="18"/>
        </w:rPr>
      </w:pPr>
      <w:r>
        <w:rPr>
          <w:rStyle w:val="Znakapoznpod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Vyplní pouze poplatník nebo plátce, který nemá sídlo nebo bydliště na území členského státu Evropské unie, jiného smluvního státu Dohody o Evropském hospodářském prostoru nebo Švýcarské konfederace.</w:t>
      </w:r>
    </w:p>
  </w:footnote>
  <w:footnote w:id="3">
    <w:p w:rsidR="009B205D" w:rsidRDefault="009B205D" w:rsidP="009B205D">
      <w:pPr>
        <w:pStyle w:val="Textpoznpodarou"/>
        <w:rPr>
          <w:i/>
        </w:rPr>
      </w:pPr>
      <w:r>
        <w:rPr>
          <w:rStyle w:val="Znakapoznpod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§ 14a odst. 4 ZMP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D5" w:rsidRPr="00375655" w:rsidRDefault="00165500" w:rsidP="00375655">
    <w:pPr>
      <w:pStyle w:val="Zhlav"/>
    </w:pPr>
    <w:r w:rsidRPr="0037565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86"/>
    <w:rsid w:val="00094DC9"/>
    <w:rsid w:val="00165500"/>
    <w:rsid w:val="00375655"/>
    <w:rsid w:val="003D47DA"/>
    <w:rsid w:val="00461991"/>
    <w:rsid w:val="00477471"/>
    <w:rsid w:val="00534E54"/>
    <w:rsid w:val="0066468C"/>
    <w:rsid w:val="009158F4"/>
    <w:rsid w:val="009B205D"/>
    <w:rsid w:val="00A02BD5"/>
    <w:rsid w:val="00A53C49"/>
    <w:rsid w:val="00AB7D8E"/>
    <w:rsid w:val="00AC4210"/>
    <w:rsid w:val="00C16625"/>
    <w:rsid w:val="00D92A14"/>
    <w:rsid w:val="00EA4EF8"/>
    <w:rsid w:val="00F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58BF-0F41-4D6C-A4EE-2B5044B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05D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05D"/>
    <w:rPr>
      <w:rFonts w:ascii="Calibri" w:eastAsia="Calibri" w:hAnsi="Calibri"/>
    </w:rPr>
  </w:style>
  <w:style w:type="paragraph" w:customStyle="1" w:styleId="Default">
    <w:name w:val="Default"/>
    <w:rsid w:val="009B205D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9B20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5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02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BD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02B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B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musilova</dc:creator>
  <cp:keywords/>
  <dc:description/>
  <cp:lastModifiedBy>Obec Čaková</cp:lastModifiedBy>
  <cp:revision>2</cp:revision>
  <cp:lastPrinted>2021-02-01T06:55:00Z</cp:lastPrinted>
  <dcterms:created xsi:type="dcterms:W3CDTF">2025-04-01T07:31:00Z</dcterms:created>
  <dcterms:modified xsi:type="dcterms:W3CDTF">2025-04-01T07:31:00Z</dcterms:modified>
</cp:coreProperties>
</file>